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98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naim</w:t>
      </w:r>
      <w:r>
        <w:rPr>
          <w:color w:val="000000"/>
          <w:sz w:val="20"/>
          <w:szCs w:val="20"/>
        </w:rPr>
        <w:t xml:space="preserve">Universiteti i Prishtinës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-226693</wp:posOffset>
            </wp:positionV>
            <wp:extent cx="990600" cy="9607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ind w:left="19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“Hasan Prishtina”</w:t>
      </w:r>
    </w:p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UNIVERSITAS STUDIORUM PRISHTINIENSIS</w:t>
      </w:r>
    </w:p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1980"/>
        <w:jc w:val="center"/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Rr. Xhorxh Bush, Ndërtesa e Rektoratit, 10 000 Prishtinë, Republika e Kosovës</w:t>
      </w:r>
    </w:p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240"/>
          <w:tab w:val="left" w:pos="6120"/>
        </w:tabs>
        <w:spacing w:after="40"/>
        <w:ind w:left="19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>Tel: +381 38 244 183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rektorati@uni-pr.edu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, www.uni-pr.edu</w:t>
      </w:r>
    </w:p>
    <w:p w:rsidR="005D210A" w:rsidRDefault="00830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63500" cap="flat" cmpd="thinThick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3500" cy="6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10A" w:rsidRDefault="005D21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252"/>
        </w:tabs>
        <w:rPr>
          <w:b/>
          <w:color w:val="000000"/>
          <w:sz w:val="20"/>
          <w:szCs w:val="20"/>
        </w:rPr>
      </w:pPr>
    </w:p>
    <w:p w:rsidR="005D210A" w:rsidRDefault="005D210A">
      <w:pPr>
        <w:shd w:val="clear" w:color="auto" w:fill="FFFFFF"/>
        <w:rPr>
          <w:b/>
          <w:sz w:val="20"/>
          <w:szCs w:val="20"/>
          <w:u w:val="single"/>
        </w:rPr>
      </w:pP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Universiteti i Prishtinës “Hasan Prishtina”</w:t>
      </w: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  <w:r w:rsidRPr="008306E8">
        <w:rPr>
          <w:b/>
          <w:color w:val="000000"/>
          <w:sz w:val="20"/>
          <w:szCs w:val="20"/>
        </w:rPr>
        <w:t>Fakulteti i Shkencave Matematike Natyrore</w:t>
      </w: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jc w:val="center"/>
        <w:rPr>
          <w:b/>
          <w:color w:val="000000"/>
          <w:sz w:val="20"/>
          <w:szCs w:val="20"/>
        </w:rPr>
      </w:pP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rPr>
          <w:b/>
          <w:color w:val="000000"/>
          <w:sz w:val="20"/>
          <w:szCs w:val="20"/>
        </w:rPr>
      </w:pP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Lista e publikimeve shkencore të financuara nga Universiteti i Prishtinës 2023/2024</w:t>
      </w: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</w:p>
    <w:p w:rsidR="008306E8" w:rsidRDefault="008306E8" w:rsidP="008306E8">
      <w:pPr>
        <w:tabs>
          <w:tab w:val="center" w:pos="4536"/>
          <w:tab w:val="left" w:pos="6252"/>
          <w:tab w:val="right" w:pos="90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 of financed scientific publications from the University of Prishtina 2023/2024</w:t>
      </w:r>
    </w:p>
    <w:p w:rsidR="008306E8" w:rsidRDefault="008306E8" w:rsidP="008306E8">
      <w:pPr>
        <w:shd w:val="clear" w:color="auto" w:fill="FFFFFF"/>
        <w:rPr>
          <w:b/>
          <w:sz w:val="20"/>
          <w:szCs w:val="20"/>
          <w:u w:val="single"/>
        </w:rPr>
      </w:pPr>
    </w:p>
    <w:p w:rsidR="005D210A" w:rsidRDefault="005D210A">
      <w:pPr>
        <w:shd w:val="clear" w:color="auto" w:fill="FFFFFF"/>
        <w:rPr>
          <w:b/>
          <w:sz w:val="20"/>
          <w:szCs w:val="20"/>
          <w:u w:val="single"/>
        </w:rPr>
      </w:pPr>
    </w:p>
    <w:p w:rsidR="005D210A" w:rsidRDefault="005D210A">
      <w:pPr>
        <w:shd w:val="clear" w:color="auto" w:fill="FFFFFF"/>
        <w:rPr>
          <w:b/>
          <w:sz w:val="20"/>
          <w:szCs w:val="20"/>
          <w:u w:val="single"/>
        </w:rPr>
      </w:pPr>
    </w:p>
    <w:p w:rsidR="005D210A" w:rsidRDefault="00A63DDF" w:rsidP="00A63DDF">
      <w:pPr>
        <w:shd w:val="clear" w:color="auto" w:fill="FFFFFF"/>
        <w:jc w:val="center"/>
        <w:rPr>
          <w:b/>
          <w:sz w:val="20"/>
          <w:szCs w:val="20"/>
          <w:u w:val="single"/>
        </w:rPr>
      </w:pPr>
      <w:r>
        <w:rPr>
          <w:b/>
          <w:sz w:val="22"/>
          <w:szCs w:val="20"/>
        </w:rPr>
        <w:t>Web of Science &amp; Scopus</w:t>
      </w:r>
    </w:p>
    <w:p w:rsidR="005D210A" w:rsidRDefault="005D210A">
      <w:pPr>
        <w:rPr>
          <w:b/>
          <w:sz w:val="20"/>
          <w:szCs w:val="20"/>
        </w:rPr>
      </w:pPr>
    </w:p>
    <w:tbl>
      <w:tblPr>
        <w:tblStyle w:val="a"/>
        <w:tblW w:w="956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45"/>
        <w:gridCol w:w="1505"/>
        <w:gridCol w:w="4975"/>
        <w:gridCol w:w="1620"/>
      </w:tblGrid>
      <w:tr w:rsidR="008306E8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Kodi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Aplikuesi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Autoret/punimi/DOI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Indeksimi</w:t>
            </w:r>
          </w:p>
        </w:tc>
      </w:tr>
      <w:tr w:rsidR="00F711BD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C97C50" w:rsidP="00F71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2148F4" w:rsidRDefault="00214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F711BD">
            <w:pPr>
              <w:jc w:val="center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Avni Berisha</w:t>
            </w:r>
          </w:p>
          <w:p w:rsidR="00F711BD" w:rsidRDefault="00F711BD">
            <w:pPr>
              <w:jc w:val="center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UP</w:t>
            </w:r>
          </w:p>
          <w:p w:rsidR="001876C6" w:rsidRPr="00F711BD" w:rsidRDefault="00187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>
            <w:pPr>
              <w:jc w:val="both"/>
              <w:rPr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Berisha. 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711BD">
              <w:rPr>
                <w:sz w:val="20"/>
                <w:szCs w:val="20"/>
              </w:rPr>
              <w:t>(2023)</w:t>
            </w:r>
          </w:p>
          <w:p w:rsidR="00F711BD" w:rsidRDefault="00F711BD">
            <w:pPr>
              <w:jc w:val="both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Unraveling the electronic influence and nature of covalent bonding of aryl and alkyl radicals on the B12N12 nanocage cluster</w:t>
            </w:r>
          </w:p>
          <w:p w:rsidR="00F711BD" w:rsidRPr="00F711BD" w:rsidRDefault="00F711BD">
            <w:pPr>
              <w:jc w:val="both"/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Scientific Reports</w:t>
            </w:r>
          </w:p>
          <w:p w:rsidR="00F711BD" w:rsidRPr="00F711BD" w:rsidRDefault="00F7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711BD">
              <w:rPr>
                <w:sz w:val="20"/>
                <w:szCs w:val="20"/>
              </w:rPr>
              <w:t>https://doi.org/10.1038/s41598-023-28055-8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F711BD">
            <w:r w:rsidRPr="00F711BD">
              <w:t>WoS (SCIE)</w:t>
            </w:r>
          </w:p>
        </w:tc>
      </w:tr>
      <w:tr w:rsidR="00F711BD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 w:rsidP="00F71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BD0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 Braha</w:t>
            </w:r>
          </w:p>
          <w:p w:rsidR="00F711BD" w:rsidRPr="00F711BD" w:rsidRDefault="00F7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Braha. N </w:t>
            </w:r>
            <w:r w:rsidRPr="00F711BD">
              <w:rPr>
                <w:sz w:val="20"/>
                <w:szCs w:val="20"/>
              </w:rPr>
              <w:t>(2022)</w:t>
            </w:r>
          </w:p>
          <w:p w:rsidR="00F711BD" w:rsidRDefault="00F711BD">
            <w:pPr>
              <w:jc w:val="both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Some Properties of Kantorovich Variant of Chlodowsky-SZ_ASZ Operators Induced by Boas-Buck Type Polynomial</w:t>
            </w:r>
          </w:p>
          <w:p w:rsidR="00F711BD" w:rsidRPr="00F711BD" w:rsidRDefault="00F711BD">
            <w:pPr>
              <w:jc w:val="both"/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Math. Slovaca</w:t>
            </w:r>
          </w:p>
          <w:p w:rsidR="00F711BD" w:rsidRPr="00F711BD" w:rsidRDefault="00F7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711BD">
              <w:rPr>
                <w:sz w:val="20"/>
                <w:szCs w:val="20"/>
              </w:rPr>
              <w:t>10.1515/ms-2022-0029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F711BD">
            <w:r w:rsidRPr="00F711BD">
              <w:t>WoS (SCIE</w:t>
            </w:r>
            <w:r>
              <w:t>)</w:t>
            </w:r>
          </w:p>
        </w:tc>
      </w:tr>
      <w:tr w:rsidR="00F711BD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 w:rsidP="00F71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BD0F2F" w:rsidRDefault="00BD0F2F">
            <w:pPr>
              <w:rPr>
                <w:b/>
                <w:sz w:val="20"/>
                <w:szCs w:val="20"/>
              </w:rPr>
            </w:pPr>
            <w:r w:rsidRPr="00BD0F2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F711BD" w:rsidP="00F711BD">
            <w:pPr>
              <w:jc w:val="center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Naim Braha</w:t>
            </w:r>
          </w:p>
          <w:p w:rsidR="00F711BD" w:rsidRPr="00F711BD" w:rsidRDefault="00F711BD" w:rsidP="00F711BD">
            <w:pPr>
              <w:jc w:val="center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Default="00F711BD">
            <w:pPr>
              <w:jc w:val="both"/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 xml:space="preserve">Braha. N </w:t>
            </w:r>
            <w:r w:rsidRPr="00F711BD">
              <w:rPr>
                <w:sz w:val="20"/>
                <w:szCs w:val="20"/>
              </w:rPr>
              <w:t>(2022)</w:t>
            </w:r>
          </w:p>
          <w:p w:rsidR="00F711BD" w:rsidRDefault="00F711BD">
            <w:pPr>
              <w:jc w:val="both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A new weighted statistical convergence and some associated approximation theorems</w:t>
            </w:r>
          </w:p>
          <w:p w:rsidR="00F711BD" w:rsidRPr="00F711BD" w:rsidRDefault="00F711BD">
            <w:pPr>
              <w:jc w:val="both"/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Math  Meth Appl Sci.</w:t>
            </w:r>
          </w:p>
          <w:p w:rsidR="00F711BD" w:rsidRPr="00F711BD" w:rsidRDefault="00F71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711BD">
              <w:rPr>
                <w:sz w:val="20"/>
                <w:szCs w:val="20"/>
              </w:rPr>
              <w:t>10.1002/mma.8134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BD" w:rsidRPr="00F711BD" w:rsidRDefault="00F711BD">
            <w:r w:rsidRPr="00F711BD">
              <w:t>WoS (SCIE)</w:t>
            </w:r>
          </w:p>
        </w:tc>
      </w:tr>
      <w:tr w:rsidR="00FE4055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F71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Pr="00BD0F2F" w:rsidRDefault="00BD0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F711BD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Liridon Berisha</w:t>
            </w:r>
          </w:p>
          <w:p w:rsidR="00FE4055" w:rsidRPr="00F711BD" w:rsidRDefault="00FE4055" w:rsidP="00F7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 L </w:t>
            </w:r>
            <w:r w:rsidRPr="00FE4055">
              <w:rPr>
                <w:sz w:val="20"/>
                <w:szCs w:val="20"/>
              </w:rPr>
              <w:t>(2022)</w:t>
            </w:r>
          </w:p>
          <w:p w:rsidR="00FE4055" w:rsidRDefault="00FE4055">
            <w:pPr>
              <w:jc w:val="both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Flow injection analysis of ranitidine based on derivatization reaction producing 2-Methylfuran cation as a sensitive and selective amperometric detector</w:t>
            </w:r>
          </w:p>
          <w:p w:rsidR="00FE4055" w:rsidRPr="00FE4055" w:rsidRDefault="00FE4055">
            <w:pPr>
              <w:jc w:val="both"/>
              <w:rPr>
                <w:b/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ELECTROANALYSIS</w:t>
            </w:r>
          </w:p>
          <w:p w:rsidR="00FE4055" w:rsidRPr="00FE4055" w:rsidRDefault="00FE4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 w:rsidRPr="00FE4055">
              <w:rPr>
                <w:sz w:val="20"/>
                <w:szCs w:val="20"/>
              </w:rPr>
              <w:t>https://doi.org/10.1002/ELAN.202200318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Pr="00F711BD" w:rsidRDefault="00FE4055">
            <w:r w:rsidRPr="00FE4055">
              <w:t>WoS (SCIE</w:t>
            </w:r>
            <w:r>
              <w:t>)</w:t>
            </w:r>
          </w:p>
        </w:tc>
      </w:tr>
      <w:tr w:rsidR="00FE4055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F71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Pr="00BD0F2F" w:rsidRDefault="00BD0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F711BD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 xml:space="preserve">Albana Kashtanjeva </w:t>
            </w:r>
            <w:r>
              <w:rPr>
                <w:sz w:val="20"/>
                <w:szCs w:val="20"/>
              </w:rPr>
              <w:t>–</w:t>
            </w:r>
            <w:r w:rsidRPr="00FE4055">
              <w:rPr>
                <w:sz w:val="20"/>
                <w:szCs w:val="20"/>
              </w:rPr>
              <w:t xml:space="preserve"> Bytyçi</w:t>
            </w:r>
          </w:p>
          <w:p w:rsidR="00FE4055" w:rsidRPr="00FE4055" w:rsidRDefault="00FE4055" w:rsidP="00F7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>
            <w:pPr>
              <w:jc w:val="both"/>
              <w:rPr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 xml:space="preserve"> Bytyçi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FE4055">
              <w:rPr>
                <w:b/>
                <w:sz w:val="20"/>
                <w:szCs w:val="20"/>
              </w:rPr>
              <w:t>Kashtanjeva</w:t>
            </w:r>
            <w:r>
              <w:rPr>
                <w:b/>
                <w:sz w:val="20"/>
                <w:szCs w:val="20"/>
              </w:rPr>
              <w:t xml:space="preserve">. A </w:t>
            </w:r>
            <w:r w:rsidRPr="00FE4055">
              <w:rPr>
                <w:sz w:val="20"/>
                <w:szCs w:val="20"/>
              </w:rPr>
              <w:t>(2023)</w:t>
            </w:r>
          </w:p>
          <w:p w:rsidR="00FE4055" w:rsidRDefault="00FE4055">
            <w:pPr>
              <w:jc w:val="both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Assessment of Physico-Chemical, Microbiological Parameters and Diatom Algae of Badovc Lake, Kosovo</w:t>
            </w:r>
          </w:p>
          <w:p w:rsidR="00FE4055" w:rsidRPr="00FE4055" w:rsidRDefault="00FE4055">
            <w:pPr>
              <w:jc w:val="both"/>
              <w:rPr>
                <w:b/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Polish Journal of Environmental Studies</w:t>
            </w:r>
          </w:p>
          <w:p w:rsidR="00FE4055" w:rsidRPr="00FE4055" w:rsidRDefault="00FE40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E4055">
              <w:rPr>
                <w:sz w:val="20"/>
                <w:szCs w:val="20"/>
              </w:rPr>
              <w:t>https://doi.org/10.15244/pjoes/159122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Pr="00FE4055" w:rsidRDefault="00FE4055">
            <w:r w:rsidRPr="00FE4055">
              <w:t>WoS (SCIE)</w:t>
            </w:r>
          </w:p>
        </w:tc>
      </w:tr>
      <w:tr w:rsidR="009A5EDF" w:rsidTr="00BD0F2F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BD0F2F" w:rsidP="00527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9A5EDF" w:rsidP="009A5EDF">
            <w:pPr>
              <w:jc w:val="center"/>
              <w:rPr>
                <w:sz w:val="20"/>
                <w:szCs w:val="20"/>
              </w:rPr>
            </w:pPr>
            <w:r w:rsidRPr="009A5EDF">
              <w:rPr>
                <w:sz w:val="20"/>
                <w:szCs w:val="20"/>
              </w:rPr>
              <w:t>Shukri Klinaku</w:t>
            </w:r>
          </w:p>
          <w:p w:rsidR="009A5EDF" w:rsidRDefault="009A5EDF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9A5EDF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Klinaku. Sh </w:t>
            </w:r>
            <w:r w:rsidRPr="009A5EDF">
              <w:rPr>
                <w:sz w:val="20"/>
                <w:szCs w:val="20"/>
              </w:rPr>
              <w:t>(2023)</w:t>
            </w:r>
          </w:p>
          <w:p w:rsidR="009A5EDF" w:rsidRDefault="009A5EDF" w:rsidP="005277B5">
            <w:pPr>
              <w:jc w:val="both"/>
              <w:rPr>
                <w:sz w:val="20"/>
                <w:szCs w:val="20"/>
              </w:rPr>
            </w:pPr>
            <w:r w:rsidRPr="009A5EDF">
              <w:rPr>
                <w:sz w:val="20"/>
                <w:szCs w:val="20"/>
              </w:rPr>
              <w:t>The “triplet paradox” overthrows the “twin paradox”</w:t>
            </w:r>
          </w:p>
          <w:p w:rsidR="009A5EDF" w:rsidRPr="009A5EDF" w:rsidRDefault="009A5EDF" w:rsidP="005277B5">
            <w:pPr>
              <w:jc w:val="both"/>
              <w:rPr>
                <w:b/>
                <w:sz w:val="20"/>
                <w:szCs w:val="20"/>
              </w:rPr>
            </w:pPr>
            <w:r w:rsidRPr="009A5EDF">
              <w:rPr>
                <w:b/>
                <w:sz w:val="20"/>
                <w:szCs w:val="20"/>
              </w:rPr>
              <w:t>RESULTS IN PHYSICS</w:t>
            </w:r>
          </w:p>
          <w:p w:rsidR="009A5EDF" w:rsidRPr="009A5EDF" w:rsidRDefault="009A5EDF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9A5EDF">
              <w:rPr>
                <w:sz w:val="20"/>
                <w:szCs w:val="20"/>
              </w:rPr>
              <w:t>10.1016/j.rinp.2023.106476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9A5EDF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9A5EDF">
              <w:t>WoS (SCIE</w:t>
            </w:r>
            <w:r>
              <w:t>)</w:t>
            </w:r>
          </w:p>
        </w:tc>
      </w:tr>
      <w:tr w:rsidR="009A5EDF" w:rsidTr="00BD0F2F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BD0F2F" w:rsidP="00527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9A5EDF" w:rsidP="009A5EDF">
            <w:pPr>
              <w:jc w:val="center"/>
              <w:rPr>
                <w:sz w:val="20"/>
                <w:szCs w:val="20"/>
              </w:rPr>
            </w:pPr>
            <w:r w:rsidRPr="009A5EDF">
              <w:rPr>
                <w:sz w:val="20"/>
                <w:szCs w:val="20"/>
              </w:rPr>
              <w:t>Naim Braha</w:t>
            </w:r>
          </w:p>
          <w:p w:rsidR="009A5EDF" w:rsidRPr="009A5EDF" w:rsidRDefault="009A5EDF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Default="009A5EDF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Braha. N </w:t>
            </w:r>
            <w:r w:rsidRPr="00BF6D01">
              <w:rPr>
                <w:sz w:val="20"/>
                <w:szCs w:val="20"/>
              </w:rPr>
              <w:t>(2022)</w:t>
            </w:r>
          </w:p>
          <w:p w:rsidR="00BF6D01" w:rsidRDefault="00BF6D01" w:rsidP="005277B5">
            <w:pPr>
              <w:jc w:val="both"/>
              <w:rPr>
                <w:sz w:val="20"/>
                <w:szCs w:val="20"/>
              </w:rPr>
            </w:pPr>
            <w:r w:rsidRPr="00BF6D01">
              <w:rPr>
                <w:sz w:val="20"/>
                <w:szCs w:val="20"/>
              </w:rPr>
              <w:t>(n,k)–QUASI CLASS Q AND (n,k)–QUASI CLASS Q</w:t>
            </w:r>
            <w:r w:rsidRPr="00BF6D01">
              <w:rPr>
                <w:rFonts w:ascii="Cambria Math" w:hAnsi="Cambria Math" w:cs="Cambria Math"/>
                <w:sz w:val="20"/>
                <w:szCs w:val="20"/>
              </w:rPr>
              <w:t>∗</w:t>
            </w:r>
            <w:r w:rsidRPr="00BF6D01">
              <w:rPr>
                <w:sz w:val="20"/>
                <w:szCs w:val="20"/>
              </w:rPr>
              <w:t xml:space="preserve"> WEIGHTED COMPOSITION OPERATORS</w:t>
            </w:r>
          </w:p>
          <w:p w:rsidR="00BF6D01" w:rsidRPr="00BF6D01" w:rsidRDefault="00BF6D01" w:rsidP="005277B5">
            <w:pPr>
              <w:jc w:val="both"/>
              <w:rPr>
                <w:b/>
                <w:sz w:val="20"/>
                <w:szCs w:val="20"/>
              </w:rPr>
            </w:pPr>
            <w:r w:rsidRPr="00BF6D01">
              <w:rPr>
                <w:b/>
                <w:sz w:val="20"/>
                <w:szCs w:val="20"/>
              </w:rPr>
              <w:t>Operators and Matrices</w:t>
            </w:r>
          </w:p>
          <w:p w:rsidR="00BF6D01" w:rsidRPr="00BF6D01" w:rsidRDefault="00BF6D01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BF6D01">
              <w:rPr>
                <w:sz w:val="20"/>
                <w:szCs w:val="20"/>
              </w:rPr>
              <w:t>10.7153/oam-2022-16-15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F" w:rsidRPr="009A5EDF" w:rsidRDefault="00BF6D01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BF6D01">
              <w:t>WoS (SCIE)</w:t>
            </w:r>
          </w:p>
        </w:tc>
      </w:tr>
      <w:tr w:rsidR="00BF6D01" w:rsidTr="00BD0F2F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1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1" w:rsidRDefault="00BD0F2F" w:rsidP="00527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1" w:rsidRDefault="00BF6D01" w:rsidP="009A5EDF">
            <w:pPr>
              <w:jc w:val="center"/>
              <w:rPr>
                <w:sz w:val="20"/>
                <w:szCs w:val="20"/>
              </w:rPr>
            </w:pPr>
            <w:r w:rsidRPr="00BF6D01">
              <w:rPr>
                <w:sz w:val="20"/>
                <w:szCs w:val="20"/>
              </w:rPr>
              <w:t>Bekim Gashi</w:t>
            </w:r>
          </w:p>
          <w:p w:rsidR="00BF6D01" w:rsidRPr="009A5EDF" w:rsidRDefault="00BF6D01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1" w:rsidRDefault="00BF6D01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Gashi. B </w:t>
            </w:r>
            <w:r w:rsidRPr="00BF6D01">
              <w:rPr>
                <w:sz w:val="20"/>
                <w:szCs w:val="20"/>
              </w:rPr>
              <w:t>(2023)</w:t>
            </w:r>
          </w:p>
          <w:p w:rsidR="00BF6D01" w:rsidRDefault="00BF6D01" w:rsidP="00BF6D01">
            <w:pPr>
              <w:jc w:val="both"/>
              <w:rPr>
                <w:sz w:val="20"/>
                <w:szCs w:val="20"/>
              </w:rPr>
            </w:pPr>
            <w:r w:rsidRPr="00BF6D01">
              <w:rPr>
                <w:sz w:val="20"/>
                <w:szCs w:val="20"/>
              </w:rPr>
              <w:t>"Acquisition of freezing tolerance of resurrection species from Gesneriaceae, a comparative study"</w:t>
            </w:r>
          </w:p>
          <w:p w:rsidR="00BF6D01" w:rsidRPr="00BF6D01" w:rsidRDefault="00BF6D01" w:rsidP="00BF6D01">
            <w:pPr>
              <w:jc w:val="both"/>
              <w:rPr>
                <w:b/>
                <w:sz w:val="20"/>
                <w:szCs w:val="20"/>
              </w:rPr>
            </w:pPr>
            <w:r w:rsidRPr="00BF6D01">
              <w:rPr>
                <w:b/>
                <w:sz w:val="20"/>
                <w:szCs w:val="20"/>
              </w:rPr>
              <w:t>Plants</w:t>
            </w:r>
          </w:p>
          <w:p w:rsidR="00BF6D01" w:rsidRPr="00BF6D01" w:rsidRDefault="00BF6D01" w:rsidP="00B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BF6D01">
              <w:rPr>
                <w:sz w:val="20"/>
                <w:szCs w:val="20"/>
              </w:rPr>
              <w:t>https://doi.org/10.3390/plants12091893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1" w:rsidRPr="00BF6D01" w:rsidRDefault="00BF6D01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BF6D01">
              <w:t>WoS (SCIE</w:t>
            </w:r>
            <w:r>
              <w:t>)</w:t>
            </w:r>
          </w:p>
        </w:tc>
      </w:tr>
      <w:tr w:rsidR="008306E8" w:rsidTr="00BD0F2F">
        <w:trPr>
          <w:trHeight w:val="1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Tahir Arbneshi</w:t>
            </w:r>
          </w:p>
          <w:p w:rsidR="008306E8" w:rsidRDefault="008306E8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Arbneshi. T</w:t>
            </w:r>
            <w:r>
              <w:rPr>
                <w:sz w:val="20"/>
                <w:szCs w:val="20"/>
              </w:rPr>
              <w:t xml:space="preserve"> (2022)</w:t>
            </w:r>
          </w:p>
          <w:p w:rsidR="008306E8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Densities and Sound Speeds of Ternary Mixtures Methyl tert-Butyl Ether + Toluene + n‐Hexane (or Cyclohexane) and Their Binary Subsystems at a Temperature of 298.15 K and under Ambient Pressure</w:t>
            </w:r>
          </w:p>
          <w:p w:rsidR="008306E8" w:rsidRDefault="008306E8" w:rsidP="005277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Chemical and Engineering Data</w:t>
            </w:r>
          </w:p>
          <w:p w:rsidR="008306E8" w:rsidRDefault="008306E8" w:rsidP="005277B5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r>
              <w:t xml:space="preserve"> </w:t>
            </w:r>
            <w:r>
              <w:rPr>
                <w:sz w:val="20"/>
                <w:szCs w:val="20"/>
              </w:rPr>
              <w:t>10.1021/acs.jced.2c00093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>WoS (SCIE)</w:t>
            </w:r>
          </w:p>
        </w:tc>
      </w:tr>
      <w:tr w:rsidR="008306E8" w:rsidTr="00BD0F2F">
        <w:trPr>
          <w:trHeight w:val="1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Majlinda Daci Ajvazi</w:t>
            </w:r>
          </w:p>
          <w:p w:rsidR="008306E8" w:rsidRDefault="008306E8" w:rsidP="009A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Ajvazi Daci. M </w:t>
            </w:r>
            <w:r>
              <w:rPr>
                <w:sz w:val="20"/>
                <w:szCs w:val="20"/>
              </w:rPr>
              <w:t>(2023)</w:t>
            </w:r>
          </w:p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Scavenging, Antioxidant and Antimicrobial Activity of Paeonia peregrina Mill., Paeonia mascula (L.) Mill. And Paeonia officinalis (L.)</w:t>
            </w:r>
          </w:p>
          <w:p w:rsidR="008306E8" w:rsidRP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Iranian Journal of Chemistry and Chemical Engineering</w:t>
            </w:r>
          </w:p>
          <w:p w:rsidR="008306E8" w:rsidRDefault="008306E8" w:rsidP="005277B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DOI: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10.30492/IJCCE.2023.1978423.5755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1F4402">
        <w:trPr>
          <w:trHeight w:val="1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Skender Demaku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Demaku. S </w:t>
            </w:r>
            <w:r>
              <w:rPr>
                <w:sz w:val="20"/>
                <w:szCs w:val="20"/>
              </w:rPr>
              <w:t>(2023)</w:t>
            </w:r>
          </w:p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ecological risk of contamination with toxic metals in soils around the trepça complex, the kosovo thermal power plants, and a new co ferronickeli complex</w:t>
            </w:r>
          </w:p>
          <w:p w:rsidR="008306E8" w:rsidRP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 Protection Engineering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DOI: 10.37190/ e pe 230201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BD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BD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Maxhuni</w:t>
            </w:r>
          </w:p>
          <w:p w:rsidR="008306E8" w:rsidRDefault="008306E8" w:rsidP="00BD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Maxhuni. A </w:t>
            </w:r>
            <w:r>
              <w:rPr>
                <w:sz w:val="20"/>
                <w:szCs w:val="20"/>
              </w:rPr>
              <w:t>(2023)</w:t>
            </w:r>
          </w:p>
          <w:p w:rsid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the Anthropogenic and Natural Factors on the Level of the Heavy Metals and Biogenic Elements in Soils in Kosovo</w:t>
            </w:r>
          </w:p>
          <w:p w:rsidR="008306E8" w:rsidRPr="005277B5" w:rsidRDefault="008306E8" w:rsidP="005277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Water, Air &amp; Soil Pollution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10.1007/s11270-023-06443-0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BD0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Avni Berisha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 A </w:t>
            </w:r>
            <w:r>
              <w:rPr>
                <w:sz w:val="20"/>
                <w:szCs w:val="20"/>
              </w:rPr>
              <w:t>(2023)</w:t>
            </w:r>
          </w:p>
          <w:p w:rsidR="008306E8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Density functional theory and quantum mechanics studies of 2D carbon nanostructures (graphene and graphene oxide) for Lenalidomide anticancer drug delivery</w:t>
            </w:r>
            <w:r w:rsidR="00BA44A9">
              <w:rPr>
                <w:sz w:val="20"/>
                <w:szCs w:val="20"/>
              </w:rPr>
              <w:t>.</w:t>
            </w:r>
          </w:p>
          <w:p w:rsidR="00BA44A9" w:rsidRDefault="008306E8" w:rsidP="00BA44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Computational and Theoretical Chemistry</w:t>
            </w:r>
          </w:p>
          <w:p w:rsidR="008306E8" w:rsidRDefault="008306E8" w:rsidP="00BA44A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10.1016/j.comptc.2023.114371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  <w:r>
              <w:t xml:space="preserve"> </w:t>
            </w:r>
          </w:p>
        </w:tc>
      </w:tr>
      <w:tr w:rsidR="008306E8" w:rsidTr="00BD0F2F">
        <w:trPr>
          <w:trHeight w:val="1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Pr="00BD0F2F" w:rsidRDefault="008306E8" w:rsidP="005277B5">
            <w:pPr>
              <w:jc w:val="center"/>
              <w:rPr>
                <w:sz w:val="20"/>
                <w:szCs w:val="20"/>
              </w:rPr>
            </w:pPr>
            <w:r w:rsidRPr="00BD0F2F">
              <w:rPr>
                <w:sz w:val="20"/>
                <w:szCs w:val="20"/>
              </w:rPr>
              <w:t>Bardha Korça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 w:rsidRPr="00BD0F2F"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9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Korça. B </w:t>
            </w:r>
            <w:r>
              <w:rPr>
                <w:sz w:val="20"/>
                <w:szCs w:val="20"/>
              </w:rPr>
              <w:t>(2022)</w:t>
            </w:r>
          </w:p>
          <w:p w:rsidR="00BA44A9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Water Quality and Its Potential Threats Along River Drini Bardh Using Analytical Instrumental Techniques</w:t>
            </w:r>
          </w:p>
          <w:p w:rsidR="00BA44A9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Pol. J. Environ. Stud</w:t>
            </w:r>
          </w:p>
          <w:p w:rsidR="008306E8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10.15244/pjoes/146478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2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Musaj Paçarizi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9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Paçarizi. M </w:t>
            </w:r>
            <w:r>
              <w:rPr>
                <w:sz w:val="20"/>
                <w:szCs w:val="20"/>
              </w:rPr>
              <w:t>(2022)</w:t>
            </w:r>
          </w:p>
          <w:p w:rsidR="008306E8" w:rsidRDefault="008306E8" w:rsidP="00BA4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chemical elements in honey samples in the territory of Kosovo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Journal of Food Composition and Analysis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DOI:doi.org/10.1016/j.jfca.2023.105505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8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Bekim Gashi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A9" w:rsidRDefault="008306E8" w:rsidP="00D646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Gashi.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BA44A9" w:rsidRDefault="008306E8" w:rsidP="00D64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induced by soil contamination with heavy metals and their effects on some biomarkers and DNA damage in maize plants at the vicinity of Ferronikel smelter in Drenas, Kosovo</w:t>
            </w:r>
          </w:p>
          <w:p w:rsidR="00BA44A9" w:rsidRPr="00BA44A9" w:rsidRDefault="008306E8" w:rsidP="00D646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Environmental Science and Health, Part B</w:t>
            </w:r>
          </w:p>
          <w:p w:rsidR="008306E8" w:rsidRDefault="008306E8" w:rsidP="00D646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10.1080/03601234.2023.2253114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Behar Baxhaku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D646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Baxhaku. B </w:t>
            </w:r>
            <w:r>
              <w:rPr>
                <w:sz w:val="20"/>
                <w:szCs w:val="20"/>
              </w:rPr>
              <w:t>(2022)</w:t>
            </w:r>
          </w:p>
          <w:p w:rsidR="008306E8" w:rsidRDefault="008306E8" w:rsidP="00D646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Deferred statistical convergence and power summability method for q–laguerre polynomials operator.</w:t>
            </w:r>
          </w:p>
          <w:p w:rsidR="00D64687" w:rsidRDefault="008306E8" w:rsidP="00D646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Mathematical Inequalities</w:t>
            </w:r>
          </w:p>
          <w:p w:rsidR="008306E8" w:rsidRPr="00D64687" w:rsidRDefault="008306E8" w:rsidP="00D64687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10.2989/16073606.2019.1639843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Behar Baxhaku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B547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Baxhaku. B  </w:t>
            </w:r>
            <w:r>
              <w:rPr>
                <w:sz w:val="20"/>
                <w:szCs w:val="20"/>
              </w:rPr>
              <w:t>(2023)</w:t>
            </w:r>
          </w:p>
          <w:p w:rsidR="008306E8" w:rsidRDefault="008306E8" w:rsidP="001673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q-Gamma Type Operators for Approximating Functions of a Polynomial Growth</w:t>
            </w:r>
          </w:p>
          <w:p w:rsidR="008306E8" w:rsidRDefault="008306E8" w:rsidP="001673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Iranian Journal of Science</w:t>
            </w:r>
          </w:p>
          <w:p w:rsidR="008306E8" w:rsidRDefault="008306E8" w:rsidP="001673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https://doi.org/10.1007/s40995-023-01507-6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Behar Baxhaku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B547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Baxhaku. B</w:t>
            </w:r>
            <w:r>
              <w:rPr>
                <w:sz w:val="20"/>
                <w:szCs w:val="20"/>
              </w:rPr>
              <w:t xml:space="preserve"> (2023)</w:t>
            </w:r>
          </w:p>
          <w:p w:rsidR="008306E8" w:rsidRDefault="008306E8" w:rsidP="008C6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Neural network operators with hyperbolic tangent functions</w:t>
            </w:r>
          </w:p>
          <w:p w:rsidR="00BA44A9" w:rsidRDefault="008306E8" w:rsidP="00DC23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 Systems With Applications</w:t>
            </w:r>
          </w:p>
          <w:p w:rsidR="008306E8" w:rsidRPr="00BA44A9" w:rsidRDefault="007C235B" w:rsidP="008C619A">
            <w:pPr>
              <w:jc w:val="both"/>
              <w:rPr>
                <w:b/>
                <w:sz w:val="20"/>
                <w:szCs w:val="20"/>
              </w:rPr>
            </w:pPr>
            <w:hyperlink r:id="rId10">
              <w:r w:rsidR="008306E8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DOI: 10.1016/j.eswa.2023.119996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20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Hazbije Sahiti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Sahiti. 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(2023)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Bioaccumulation and distribution of Pb, Ni, Zn and Fe in stinging nettle (Urtica dioica) tissues and heavy metal-contamination assessment in the industrial zone of smelter Ferronikeli (Drenas-Kosovo)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Journal of Environmental Science and Health, Part A</w:t>
            </w:r>
          </w:p>
          <w:p w:rsidR="008306E8" w:rsidRDefault="008306E8">
            <w:pPr>
              <w:jc w:val="both"/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>DOI:</w:t>
            </w:r>
            <w:hyperlink r:id="rId11">
              <w:r>
                <w:rPr>
                  <w:rFonts w:ascii="Open Sans" w:eastAsia="Open Sans" w:hAnsi="Open Sans" w:cs="Open Sans"/>
                  <w:color w:val="000000"/>
                  <w:sz w:val="20"/>
                  <w:szCs w:val="20"/>
                </w:rPr>
                <w:t>10.1080/10934529.2023.2236535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C97C50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Avni Berisha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Berisha. 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(2023)</w:t>
            </w:r>
          </w:p>
          <w:p w:rsidR="008306E8" w:rsidRDefault="00C97C50">
            <w:pPr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C97C50">
              <w:rPr>
                <w:rFonts w:eastAsia="Arial"/>
                <w:color w:val="000000" w:themeColor="text1"/>
                <w:sz w:val="20"/>
                <w:szCs w:val="20"/>
              </w:rPr>
              <w:t>Blysmo compressi-Eriophoretum latifoliae ass. nova, a new association of the Caricion fuscae alliance from the Sharri Mountains</w:t>
            </w:r>
          </w:p>
          <w:p w:rsidR="001876C6" w:rsidRDefault="001876C6">
            <w:pPr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/>
                <w:color w:val="000000" w:themeColor="text1"/>
                <w:sz w:val="20"/>
                <w:szCs w:val="20"/>
              </w:rPr>
              <w:t>Chemical Papers</w:t>
            </w:r>
          </w:p>
          <w:p w:rsidR="00C97C50" w:rsidRPr="00C97C50" w:rsidRDefault="00C97C50">
            <w:pPr>
              <w:jc w:val="both"/>
              <w:rPr>
                <w:rFonts w:eastAsia="Arial"/>
                <w:color w:val="01183F"/>
                <w:sz w:val="20"/>
                <w:szCs w:val="20"/>
                <w:highlight w:val="white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DOI: </w:t>
            </w:r>
            <w:r w:rsidRPr="00C97C50">
              <w:rPr>
                <w:rFonts w:eastAsia="Arial"/>
                <w:color w:val="000000" w:themeColor="text1"/>
                <w:sz w:val="20"/>
                <w:szCs w:val="20"/>
              </w:rPr>
              <w:t>10.3897/pls2023601/04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Ilir Shehu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Shehu. 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(2023)</w:t>
            </w:r>
          </w:p>
          <w:p w:rsidR="008306E8" w:rsidRDefault="008C619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8306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nalysis of macro and micronutrient contents and spatial distribution in Vushtrria region, Kosovo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Environment, Development and Sustainability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DOI: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https://doi.org/10.1007/s10668-023-04027-w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Halil Ibrahimi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Ibrahimi.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(2023)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Potamophylax humoinsapiens sp. n. (Trichoptera, Limnephilidae), a new species from the Sharr Mountains, Republic of Kosovo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Biodiversity Data Journal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10.3897/BDJ.11.e97969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6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Halil Ibrahimi</w:t>
            </w:r>
          </w:p>
          <w:p w:rsidR="008306E8" w:rsidRDefault="008306E8" w:rsidP="005277B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Ibrahimi.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(2023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Hydropsyche nador sp. n. (Trichoptera: Hydropsychidae), a new species of the Hydropsyche guttata species cluster from Morocco 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Biodiversity Data Journal</w:t>
            </w:r>
          </w:p>
          <w:p w:rsidR="008306E8" w:rsidRDefault="008306E8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10.3897/BDJ.11.e97969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Fisnik Aliaj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Aliaj. F </w:t>
            </w:r>
            <w:r>
              <w:rPr>
                <w:sz w:val="20"/>
                <w:szCs w:val="20"/>
              </w:rPr>
              <w:t>(2023)</w:t>
            </w:r>
          </w:p>
          <w:p w:rsidR="008C619A" w:rsidRDefault="008306E8" w:rsidP="008C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Thermophysical Properties of the 2-Methylpropan-1- ol + Cyclohexane + Benzene Ternary System and Its Binary Subsystems Within the Temperature Range (293.15–333.15) K and Under Ambient Pressure</w:t>
            </w:r>
          </w:p>
          <w:p w:rsidR="008C619A" w:rsidRDefault="008306E8" w:rsidP="008C61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Thermophysics</w:t>
            </w:r>
          </w:p>
          <w:p w:rsidR="008306E8" w:rsidRDefault="008306E8" w:rsidP="008C61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DOI: </w:t>
            </w:r>
            <w:r>
              <w:rPr>
                <w:sz w:val="20"/>
                <w:szCs w:val="20"/>
              </w:rPr>
              <w:t>10.1007/s10765-023-03211-1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20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Fisnik Aliaj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8C61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Aliaj. F</w:t>
            </w:r>
            <w:r>
              <w:rPr>
                <w:sz w:val="20"/>
                <w:szCs w:val="20"/>
              </w:rPr>
              <w:t xml:space="preserve"> (2023)</w:t>
            </w:r>
          </w:p>
          <w:p w:rsidR="008C619A" w:rsidRDefault="008306E8" w:rsidP="008C61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Densities, Sound Speeds, and Refractive Indices of 1‐Propanol + Cyclohexane (or Cyclohexene or Cyclohexanone) Binary Mixtures at Various Temperatures Under Atmospheric Pressure: Experimental and Modeling Study</w:t>
            </w:r>
          </w:p>
          <w:p w:rsidR="008C619A" w:rsidRDefault="008306E8" w:rsidP="008C6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Thermophysics</w:t>
            </w:r>
          </w:p>
          <w:p w:rsidR="008306E8" w:rsidRPr="008C619A" w:rsidRDefault="008306E8" w:rsidP="008C61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10.1547/s10765-023-03211-1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Fisnik Aliaj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8C61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Aliaj. F </w:t>
            </w:r>
            <w:r>
              <w:rPr>
                <w:sz w:val="20"/>
                <w:szCs w:val="20"/>
              </w:rPr>
              <w:t>(2023)</w:t>
            </w:r>
          </w:p>
          <w:p w:rsidR="008306E8" w:rsidRDefault="008306E8" w:rsidP="008C6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Thermodynamic excess properties of binary mixtures of methanol + pyridine, methanol + benzene, and pyridine + benzene at several temperatures and atmospheric pressure</w:t>
            </w:r>
          </w:p>
          <w:p w:rsidR="008306E8" w:rsidRDefault="008306E8" w:rsidP="008C61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and Chemistry of Liquids</w:t>
            </w:r>
          </w:p>
          <w:p w:rsidR="008306E8" w:rsidRDefault="008306E8" w:rsidP="008C6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10.1007/s10765-054-03211-1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 xml:space="preserve">WoS </w:t>
            </w:r>
            <w:r w:rsidRPr="008306E8">
              <w:t>(SCIE)</w:t>
            </w:r>
          </w:p>
        </w:tc>
      </w:tr>
      <w:tr w:rsidR="008306E8" w:rsidTr="00BD0F2F">
        <w:trPr>
          <w:trHeight w:val="12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Ujkan Bajra</w:t>
            </w:r>
          </w:p>
          <w:p w:rsidR="008306E8" w:rsidRDefault="008306E8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 w:rsidP="008C61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Bajra. U</w:t>
            </w:r>
            <w:r>
              <w:rPr>
                <w:sz w:val="20"/>
                <w:szCs w:val="20"/>
              </w:rPr>
              <w:t xml:space="preserve"> (2023)</w:t>
            </w:r>
          </w:p>
          <w:p w:rsidR="008306E8" w:rsidRDefault="008306E8" w:rsidP="008C619A">
            <w:pPr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COVID-19 pandemic–related policy stringency and economic decline: was it really inevitable?</w:t>
            </w:r>
          </w:p>
          <w:p w:rsidR="008306E8" w:rsidRDefault="008306E8" w:rsidP="008C619A">
            <w:pPr>
              <w:jc w:val="both"/>
              <w:rPr>
                <w:b/>
                <w:color w:val="222222"/>
                <w:sz w:val="18"/>
                <w:szCs w:val="18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Economic Research-Ekonomska Istraživanja</w:t>
            </w:r>
          </w:p>
          <w:p w:rsidR="008306E8" w:rsidRDefault="008306E8" w:rsidP="008C619A">
            <w:pPr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DOI:</w:t>
            </w:r>
            <w:hyperlink r:id="rId12">
              <w:r>
                <w:rPr>
                  <w:color w:val="222222"/>
                  <w:sz w:val="20"/>
                  <w:szCs w:val="20"/>
                  <w:highlight w:val="white"/>
                </w:rPr>
                <w:t>10.1080/1331677X.2022.2077792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8" w:rsidRDefault="008306E8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(Q1)</w:t>
            </w:r>
          </w:p>
        </w:tc>
      </w:tr>
      <w:tr w:rsidR="00FE4055" w:rsidTr="00BD0F2F">
        <w:trPr>
          <w:trHeight w:val="12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BD0F2F" w:rsidP="00527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5277B5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Skender Demaku</w:t>
            </w:r>
          </w:p>
          <w:p w:rsidR="00FE4055" w:rsidRDefault="00FE4055" w:rsidP="00527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FE4055" w:rsidP="008C61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Demaku. S </w:t>
            </w:r>
            <w:r w:rsidRPr="00FE4055">
              <w:rPr>
                <w:sz w:val="20"/>
                <w:szCs w:val="20"/>
              </w:rPr>
              <w:t>(2023)</w:t>
            </w:r>
          </w:p>
          <w:p w:rsidR="00FE4055" w:rsidRDefault="00FE4055" w:rsidP="008C619A">
            <w:pPr>
              <w:jc w:val="both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Determination of Heavy Metals in Bee Honey as a Bioindicator in the Istog, Drenas and Kastriot Regions</w:t>
            </w:r>
          </w:p>
          <w:p w:rsidR="00FE4055" w:rsidRPr="009A5EDF" w:rsidRDefault="009A5EDF" w:rsidP="008C619A">
            <w:pPr>
              <w:jc w:val="both"/>
              <w:rPr>
                <w:b/>
                <w:sz w:val="20"/>
                <w:szCs w:val="20"/>
              </w:rPr>
            </w:pPr>
            <w:r w:rsidRPr="009A5EDF">
              <w:rPr>
                <w:b/>
                <w:sz w:val="20"/>
                <w:szCs w:val="20"/>
              </w:rPr>
              <w:t>Journal of Ecological Engineering</w:t>
            </w:r>
          </w:p>
          <w:p w:rsidR="00FE4055" w:rsidRPr="00FE4055" w:rsidRDefault="00FE4055" w:rsidP="008C6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E4055">
              <w:rPr>
                <w:sz w:val="20"/>
                <w:szCs w:val="20"/>
              </w:rPr>
              <w:t>https://doi.org/10.12911/22998993/161654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55" w:rsidRDefault="009A5EDF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9A5EDF">
              <w:t>SCOPUS (Q2)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Ujkan Bajra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Bajra. U </w:t>
            </w:r>
            <w:r>
              <w:rPr>
                <w:color w:val="222222"/>
                <w:sz w:val="20"/>
                <w:szCs w:val="20"/>
                <w:highlight w:val="white"/>
              </w:rPr>
              <w:t>(2023)</w:t>
            </w:r>
          </w:p>
          <w:p w:rsidR="00C97C50" w:rsidRDefault="00C97C50" w:rsidP="00C97C50">
            <w:pPr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The impact of the Sarbanes–Oxley Act on the integrity of financial reporting: Was it meritorious?</w:t>
            </w:r>
          </w:p>
          <w:p w:rsidR="00C97C50" w:rsidRDefault="007C235B" w:rsidP="00C97C50">
            <w:pPr>
              <w:shd w:val="clear" w:color="auto" w:fill="FFFFFF"/>
              <w:spacing w:line="312" w:lineRule="auto"/>
              <w:rPr>
                <w:b/>
                <w:color w:val="222222"/>
                <w:sz w:val="20"/>
                <w:szCs w:val="20"/>
                <w:highlight w:val="white"/>
              </w:rPr>
            </w:pPr>
            <w:hyperlink r:id="rId13">
              <w:r w:rsidR="00C97C50">
                <w:rPr>
                  <w:rFonts w:ascii="Roboto" w:eastAsia="Roboto" w:hAnsi="Roboto" w:cs="Roboto"/>
                  <w:b/>
                  <w:sz w:val="20"/>
                  <w:szCs w:val="20"/>
                  <w:highlight w:val="white"/>
                </w:rPr>
                <w:t>Journal of Corporate Accounting &amp; Finance</w:t>
              </w:r>
            </w:hyperlink>
          </w:p>
          <w:p w:rsidR="00C97C50" w:rsidRDefault="00C97C50" w:rsidP="00C97C50">
            <w:pPr>
              <w:spacing w:after="24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DOI: </w:t>
            </w:r>
            <w:hyperlink r:id="rId14">
              <w:r>
                <w:rPr>
                  <w:rFonts w:ascii="Open Sans" w:eastAsia="Open Sans" w:hAnsi="Open Sans" w:cs="Open Sans"/>
                  <w:sz w:val="20"/>
                  <w:szCs w:val="20"/>
                  <w:highlight w:val="white"/>
                </w:rPr>
                <w:t>10.1002/jcaf.22619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 Ibrahimi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Ibrahimi.H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jc w:val="both"/>
            </w:pPr>
            <w:r>
              <w:t>Athripsodes saral sp. n., a new Leptoceridae (Trichoptera) from the Kurdistan Province, Iran</w:t>
            </w:r>
          </w:p>
          <w:p w:rsidR="00C97C50" w:rsidRDefault="00C97C50" w:rsidP="00C97C50">
            <w:pPr>
              <w:jc w:val="both"/>
              <w:rPr>
                <w:b/>
              </w:rPr>
            </w:pPr>
            <w:r>
              <w:rPr>
                <w:b/>
              </w:rPr>
              <w:t>Ecologica Montenegrina 64: 197-202</w:t>
            </w:r>
          </w:p>
          <w:p w:rsidR="00C97C50" w:rsidRDefault="00C97C50" w:rsidP="00C97C50">
            <w:pPr>
              <w:jc w:val="both"/>
            </w:pPr>
            <w:r>
              <w:t>DOI: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https://dx.doi.org/10.37828/em.2023.64.4</w:t>
              </w:r>
            </w:hyperlink>
            <w: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C97C50" w:rsidTr="007C235B">
        <w:trPr>
          <w:trHeight w:val="1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 Berisha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 N.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Blysmo compressi-Eriophoretum latifoliae ass. nova, a new association of the Caricion fuscae alliance from the Sharri Mountains</w:t>
            </w:r>
          </w:p>
          <w:p w:rsidR="00C97C50" w:rsidRDefault="00C97C50" w:rsidP="00C97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Sociology</w:t>
            </w:r>
          </w:p>
          <w:p w:rsidR="00C97C50" w:rsidRDefault="00C97C50" w:rsidP="00C97C50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DOI: 10.3897/pls2023601/04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Q2</w:t>
            </w:r>
          </w:p>
        </w:tc>
      </w:tr>
      <w:tr w:rsidR="00C97C50" w:rsidTr="00BD0F2F">
        <w:trPr>
          <w:trHeight w:val="12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Makfire Sadiku- Hasani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Hasani- Sadiku. M</w:t>
            </w:r>
            <w:r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Comprehensive DFT Investigation of the Adsorption of Polycyclic Aromatic Hydrocarbons onto Graphene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Computation</w:t>
            </w:r>
          </w:p>
          <w:p w:rsidR="00C97C50" w:rsidRDefault="00C97C50" w:rsidP="00C97C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 https://doi.org/10.3390/computation10050068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  <w:rPr>
                <w:sz w:val="20"/>
                <w:szCs w:val="20"/>
                <w:highlight w:val="white"/>
              </w:rPr>
            </w:pPr>
            <w:r>
              <w:t xml:space="preserve">SCOPUS (Q2) 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Kemajl Bislimi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Bislimi.K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Lead, Nickel, and Zinc Pollution in Some Parameters of Oxidative Stress in Hepatopancreas of Snail Helix pomatia L. in Power plant of Obiliq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of Ecological Engineering</w:t>
            </w:r>
          </w:p>
          <w:p w:rsidR="00C97C50" w:rsidRDefault="00C97C50" w:rsidP="00C97C5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https://doi.org/10.12911/22998993/169471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(Q2)</w:t>
            </w:r>
          </w:p>
        </w:tc>
      </w:tr>
      <w:tr w:rsidR="00C97C50" w:rsidTr="00BD0F2F">
        <w:trPr>
          <w:trHeight w:val="16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 Berisha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Berisha. N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analysis of the influence of grazing intensity on the diversity and abundance of plants and spiders (Arachnida: Araneae).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European Journal of Environmental Sciences</w:t>
            </w:r>
          </w:p>
          <w:p w:rsidR="00C97C50" w:rsidRDefault="00C97C50" w:rsidP="00C97C5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https://doi.org/10.14712/23361964.2023.4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</w:t>
            </w:r>
          </w:p>
          <w:p w:rsidR="00C97C50" w:rsidRDefault="00C97C50" w:rsidP="00C97C50">
            <w:r>
              <w:t>Q2</w:t>
            </w:r>
          </w:p>
        </w:tc>
      </w:tr>
      <w:tr w:rsidR="00C97C50" w:rsidTr="00BD0F2F">
        <w:trPr>
          <w:trHeight w:val="1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Donard Geci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Geci. D </w:t>
            </w:r>
            <w:r w:rsidRPr="00F711BD"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The spider fauna (Arachnida, Araneae) of abandoned military bunkers in Albania</w:t>
            </w:r>
          </w:p>
          <w:p w:rsidR="00C97C50" w:rsidRPr="00F711BD" w:rsidRDefault="00C97C50" w:rsidP="00C97C50">
            <w:pPr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Natura Croatica</w:t>
            </w:r>
          </w:p>
          <w:p w:rsidR="00C97C50" w:rsidRPr="00F711BD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711BD">
              <w:rPr>
                <w:sz w:val="20"/>
                <w:szCs w:val="20"/>
              </w:rPr>
              <w:t>10.20302/NC.2022.31.6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F711BD">
              <w:t>SCOPUS (Q3)</w:t>
            </w:r>
          </w:p>
        </w:tc>
      </w:tr>
      <w:tr w:rsidR="00C97C50" w:rsidTr="00BD0F2F">
        <w:trPr>
          <w:trHeight w:val="1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9A5EDF">
              <w:rPr>
                <w:sz w:val="20"/>
                <w:szCs w:val="20"/>
              </w:rPr>
              <w:t>Shukri Klinaku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Klinaku. Sh</w:t>
            </w:r>
            <w:r w:rsidRPr="009A5EDF">
              <w:rPr>
                <w:sz w:val="20"/>
                <w:szCs w:val="20"/>
              </w:rPr>
              <w:t xml:space="preserve"> 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 w:rsidRPr="009A5EDF">
              <w:rPr>
                <w:sz w:val="20"/>
                <w:szCs w:val="20"/>
              </w:rPr>
              <w:t>Invariance of the acoustic wave equation under transformed Galilean transformation</w:t>
            </w:r>
          </w:p>
          <w:p w:rsidR="00C97C50" w:rsidRPr="009A5EDF" w:rsidRDefault="00C97C50" w:rsidP="00C97C50">
            <w:pPr>
              <w:rPr>
                <w:b/>
                <w:sz w:val="20"/>
                <w:szCs w:val="20"/>
              </w:rPr>
            </w:pPr>
            <w:r w:rsidRPr="009A5EDF">
              <w:rPr>
                <w:b/>
                <w:sz w:val="20"/>
                <w:szCs w:val="20"/>
              </w:rPr>
              <w:t>Acoustical Science and Technology</w:t>
            </w:r>
          </w:p>
          <w:p w:rsidR="00C97C50" w:rsidRPr="009A5EDF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9A5EDF">
              <w:rPr>
                <w:sz w:val="20"/>
                <w:szCs w:val="20"/>
              </w:rPr>
              <w:t>doi.org/10.1250/ast.44.24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Pr="00F711BD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9A5EDF">
              <w:t>SCOPUS (Q3)</w:t>
            </w:r>
          </w:p>
        </w:tc>
      </w:tr>
      <w:tr w:rsidR="00C97C50" w:rsidTr="00BD0F2F">
        <w:trPr>
          <w:trHeight w:val="1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Linda Grapci-Kotori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Kotori</w:t>
            </w:r>
            <w:r>
              <w:rPr>
                <w:b/>
                <w:sz w:val="20"/>
                <w:szCs w:val="20"/>
              </w:rPr>
              <w:t xml:space="preserve">- Grapci. L </w:t>
            </w:r>
            <w:r w:rsidRPr="00F711BD"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 w:rsidRPr="00F711BD">
              <w:rPr>
                <w:sz w:val="20"/>
                <w:szCs w:val="20"/>
              </w:rPr>
              <w:t>Spiders from Sharr Mountain - new faunistic data (Arachnida: Araneae)</w:t>
            </w:r>
          </w:p>
          <w:p w:rsidR="00C97C50" w:rsidRPr="00F711BD" w:rsidRDefault="00C97C50" w:rsidP="00C97C50">
            <w:pPr>
              <w:rPr>
                <w:b/>
                <w:sz w:val="20"/>
                <w:szCs w:val="20"/>
              </w:rPr>
            </w:pPr>
            <w:r w:rsidRPr="00F711BD">
              <w:rPr>
                <w:b/>
                <w:sz w:val="20"/>
                <w:szCs w:val="20"/>
              </w:rPr>
              <w:t>Natura Croatica</w:t>
            </w:r>
          </w:p>
          <w:p w:rsidR="00C97C50" w:rsidRPr="00F711BD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711BD">
              <w:rPr>
                <w:sz w:val="20"/>
                <w:szCs w:val="20"/>
              </w:rPr>
              <w:t>10.20302/NC.2022.31.24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Pr="00F711BD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F711BD">
              <w:t>SCOPUS (Q3)</w:t>
            </w:r>
          </w:p>
        </w:tc>
      </w:tr>
      <w:tr w:rsidR="00C97C50" w:rsidTr="00BD0F2F">
        <w:trPr>
          <w:trHeight w:val="1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Arsim Ejupi</w:t>
            </w:r>
          </w:p>
          <w:p w:rsidR="00C97C50" w:rsidRPr="00F711BD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Pr="00FE4055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Ejupi. A </w:t>
            </w:r>
            <w:r w:rsidRPr="00FE4055"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Regional identity in a geopolitically contested area: Presevo Valley, scientific argumentation and political use</w:t>
            </w:r>
          </w:p>
          <w:p w:rsidR="00C97C50" w:rsidRPr="00FE4055" w:rsidRDefault="00C97C50" w:rsidP="00C97C50">
            <w:pPr>
              <w:rPr>
                <w:b/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Investigaciones Geograficas (Spain)</w:t>
            </w:r>
          </w:p>
          <w:p w:rsidR="00C97C50" w:rsidRPr="00FE4055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FE4055">
              <w:rPr>
                <w:sz w:val="20"/>
                <w:szCs w:val="20"/>
              </w:rPr>
              <w:t>https://doi.org/10.14198/INGEO.19877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Pr="00F711BD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FE4055">
              <w:t>SCOPUS (Q3)</w:t>
            </w:r>
          </w:p>
        </w:tc>
      </w:tr>
      <w:tr w:rsidR="00C97C50" w:rsidTr="00BD0F2F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Fatmir Faiku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Faiku. F </w:t>
            </w:r>
            <w:r w:rsidRPr="00FE4055"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Mineral content of two Mentha species (Mentha spicata L. and Mentha arvensis L.) growing in Kosovo</w:t>
            </w:r>
          </w:p>
          <w:p w:rsidR="00C97C50" w:rsidRPr="00FE4055" w:rsidRDefault="00C97C50" w:rsidP="00C97C50">
            <w:pPr>
              <w:rPr>
                <w:b/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Bulgarian Journal of Agricultural 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 w:rsidRPr="00FE4055">
              <w:t>SCOPUS (Q3)</w:t>
            </w:r>
          </w:p>
        </w:tc>
      </w:tr>
      <w:tr w:rsidR="00C97C50" w:rsidTr="00BD0F2F">
        <w:trPr>
          <w:trHeight w:val="11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Albina Kalimashi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Kalimashi.A 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IMPACT ON THE CAPITAL STRUCTURE OF COMMERCIAL BANKS: EVIDENCE FROM THE WESTERN BALKANS</w:t>
            </w:r>
          </w:p>
          <w:p w:rsidR="00C97C50" w:rsidRPr="00681BBF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Studies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tabs>
                <w:tab w:val="center" w:pos="4536"/>
                <w:tab w:val="right" w:pos="9072"/>
                <w:tab w:val="left" w:pos="0"/>
                <w:tab w:val="left" w:pos="90"/>
                <w:tab w:val="left" w:pos="450"/>
                <w:tab w:val="center" w:pos="630"/>
              </w:tabs>
              <w:jc w:val="both"/>
            </w:pPr>
            <w:r>
              <w:t>SCOPUS (Q3)</w:t>
            </w:r>
          </w:p>
        </w:tc>
      </w:tr>
      <w:tr w:rsidR="00C97C50" w:rsidTr="00BD0F2F">
        <w:trPr>
          <w:trHeight w:val="1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Ferdije Zhushi Etemi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Etemi- Zhushi.F</w:t>
            </w:r>
            <w:r>
              <w:rPr>
                <w:sz w:val="20"/>
                <w:szCs w:val="20"/>
              </w:rPr>
              <w:t xml:space="preserve"> 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tentative checklist of Geometridae(Insecta: Lepidoptera) of Kosovo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Oriental insects</w:t>
            </w:r>
          </w:p>
          <w:p w:rsidR="00C97C50" w:rsidRPr="00D64687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10.1080/00305316.2022.2066214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  <w:highlight w:val="white"/>
              </w:rPr>
            </w:pPr>
            <w:r>
              <w:t>SCOPUS (Q3)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Ferdije Zhushi Etemi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Etemi- Zhushi.F</w:t>
            </w:r>
            <w:r>
              <w:rPr>
                <w:sz w:val="20"/>
                <w:szCs w:val="20"/>
              </w:rPr>
              <w:t xml:space="preserve"> 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Biodiversity of butterflies (Lepidoptera, Papilionoidea) in </w:t>
            </w:r>
            <w:r>
              <w:rPr>
                <w:b/>
                <w:sz w:val="20"/>
                <w:szCs w:val="20"/>
              </w:rPr>
              <w:t>Journal of insect biodiversity and systematics</w:t>
            </w:r>
          </w:p>
          <w:p w:rsidR="00C97C50" w:rsidRPr="0016739C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DOI: </w:t>
            </w:r>
            <w:hyperlink r:id="rId18">
              <w:r>
                <w:rPr>
                  <w:b/>
                  <w:color w:val="008ACB"/>
                  <w:sz w:val="21"/>
                  <w:szCs w:val="21"/>
                  <w:highlight w:val="white"/>
                  <w:u w:val="single"/>
                </w:rPr>
                <w:t>10.61186/jibs.9.4.623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(Q3)</w:t>
            </w:r>
          </w:p>
        </w:tc>
      </w:tr>
      <w:tr w:rsidR="00C97C50" w:rsidTr="00BD0F2F">
        <w:trPr>
          <w:trHeight w:val="18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Hazbije Sahiti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Sahiti. H (</w:t>
            </w:r>
            <w:r>
              <w:rPr>
                <w:sz w:val="20"/>
                <w:szCs w:val="20"/>
              </w:rPr>
              <w:t>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Antioxidant Activity of Vitamin C and E Versus Oxidative Stress Induced by Heavy Metals in Common Carp (Cyprinus carpio)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Malaysian Applied Biology</w:t>
            </w:r>
          </w:p>
          <w:p w:rsidR="00C97C50" w:rsidRPr="00681BBF" w:rsidRDefault="00C97C50" w:rsidP="00C97C5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DOI: </w:t>
            </w:r>
            <w:hyperlink r:id="rId19" w:history="1">
              <w:r w:rsidRPr="00C8056D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https://doi.org/10.55230/mabjournal.v52i2.2539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(Q3)</w:t>
            </w:r>
          </w:p>
          <w:p w:rsidR="00C97C50" w:rsidRDefault="00C97C50" w:rsidP="00C97C50"/>
          <w:p w:rsidR="00C97C50" w:rsidRDefault="00C97C50" w:rsidP="00C97C50">
            <w:pPr>
              <w:rPr>
                <w:sz w:val="20"/>
                <w:szCs w:val="20"/>
                <w:highlight w:val="white"/>
              </w:rPr>
            </w:pPr>
            <w:r>
              <w:t xml:space="preserve"> 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Albana Veseli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Veseli.A</w:t>
            </w:r>
            <w:r>
              <w:rPr>
                <w:sz w:val="20"/>
                <w:szCs w:val="20"/>
              </w:rPr>
              <w:t xml:space="preserve"> (2021)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studies on the electrochemical behaviour of three macrolides on Pt and carbon based electrodes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Electroanalysis</w:t>
            </w:r>
          </w:p>
          <w:p w:rsidR="00C97C50" w:rsidRDefault="00C97C50" w:rsidP="00C97C5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DOI:</w:t>
            </w:r>
            <w:hyperlink r:id="rId20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https://doi.org/10.1002/elan.202100183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(Q3)</w:t>
            </w:r>
          </w:p>
          <w:p w:rsidR="00C97C50" w:rsidRDefault="00C97C50" w:rsidP="00C97C50"/>
          <w:p w:rsidR="00C97C50" w:rsidRDefault="00C97C50" w:rsidP="00C97C50">
            <w:r>
              <w:t xml:space="preserve"> 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</w:p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Ejup Fejza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Fejza. E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Analysis of the Effects of the Service Quality on Client Satisfaction in the Tourism Sector in Kosovo</w:t>
            </w:r>
          </w:p>
          <w:p w:rsidR="00C97C50" w:rsidRDefault="00C97C50" w:rsidP="00C97C50">
            <w:pPr>
              <w:rPr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Economic Studies (Ikonomicheski Izsledvania)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(Q3)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Qëndrim Ramshaj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Ramshaj</w:t>
            </w:r>
            <w:r>
              <w:rPr>
                <w:b/>
                <w:sz w:val="20"/>
                <w:szCs w:val="20"/>
              </w:rPr>
              <w:t xml:space="preserve">. Q </w:t>
            </w:r>
            <w:r w:rsidRPr="00FE4055">
              <w:rPr>
                <w:sz w:val="20"/>
                <w:szCs w:val="20"/>
              </w:rPr>
              <w:t>(2022)</w:t>
            </w:r>
          </w:p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 w:rsidRPr="00FE4055">
              <w:rPr>
                <w:sz w:val="20"/>
                <w:szCs w:val="20"/>
              </w:rPr>
              <w:t>Macromycetes Diversity of Sharr Mountains in Kosovo</w:t>
            </w:r>
          </w:p>
          <w:p w:rsidR="00C97C50" w:rsidRPr="00FE4055" w:rsidRDefault="00C97C50" w:rsidP="00C97C50">
            <w:pPr>
              <w:jc w:val="both"/>
              <w:rPr>
                <w:b/>
                <w:sz w:val="20"/>
                <w:szCs w:val="20"/>
              </w:rPr>
            </w:pPr>
            <w:r w:rsidRPr="00FE4055">
              <w:rPr>
                <w:b/>
                <w:sz w:val="20"/>
                <w:szCs w:val="20"/>
              </w:rPr>
              <w:t>Ecologia Balkanica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 w:rsidRPr="00FE4055">
              <w:t>SCOPUS (Q4)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BF6D01">
              <w:rPr>
                <w:sz w:val="20"/>
                <w:szCs w:val="20"/>
              </w:rPr>
              <w:t>Bekim Gashi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Gashi. B </w:t>
            </w:r>
            <w:r w:rsidRPr="00BF6D01"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 w:rsidRPr="00BF6D01">
              <w:rPr>
                <w:sz w:val="20"/>
                <w:szCs w:val="20"/>
              </w:rPr>
              <w:t>Heavy metals tolerance on seed germination and growth of serpentine plant species Alyssum murale L.</w:t>
            </w:r>
          </w:p>
          <w:p w:rsidR="00C97C50" w:rsidRPr="00BF6D01" w:rsidRDefault="00C97C50" w:rsidP="00C97C50">
            <w:pPr>
              <w:jc w:val="both"/>
              <w:rPr>
                <w:b/>
                <w:sz w:val="20"/>
                <w:szCs w:val="20"/>
              </w:rPr>
            </w:pPr>
            <w:r w:rsidRPr="00BF6D01">
              <w:rPr>
                <w:b/>
                <w:sz w:val="20"/>
                <w:szCs w:val="20"/>
              </w:rPr>
              <w:t>Acta Biologica Szegediensis</w:t>
            </w:r>
          </w:p>
          <w:p w:rsidR="00C97C50" w:rsidRPr="00BF6D01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BF6D01">
              <w:rPr>
                <w:sz w:val="20"/>
                <w:szCs w:val="20"/>
              </w:rPr>
              <w:t>10.14232/abs.2022.2.116-124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 w:rsidRPr="00BF6D01">
              <w:t>SCOPUS (Q4)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 w:rsidRPr="00EE7A6D">
              <w:rPr>
                <w:sz w:val="20"/>
                <w:szCs w:val="20"/>
              </w:rPr>
              <w:t>Albina Kalimashi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Kalimashi. A </w:t>
            </w:r>
            <w:r w:rsidRPr="00EE7A6D"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 w:rsidRPr="00EE7A6D">
              <w:rPr>
                <w:sz w:val="20"/>
                <w:szCs w:val="20"/>
              </w:rPr>
              <w:t>The Capital Structure Determinants on Banking Sector of Western Balkan Countries</w:t>
            </w:r>
          </w:p>
          <w:p w:rsidR="00C97C50" w:rsidRPr="00EE7A6D" w:rsidRDefault="00C97C50" w:rsidP="00C97C50">
            <w:pPr>
              <w:jc w:val="both"/>
              <w:rPr>
                <w:b/>
                <w:sz w:val="20"/>
                <w:szCs w:val="20"/>
              </w:rPr>
            </w:pPr>
            <w:r w:rsidRPr="00EE7A6D">
              <w:rPr>
                <w:b/>
                <w:sz w:val="20"/>
                <w:szCs w:val="20"/>
              </w:rPr>
              <w:t>Ekonomika</w:t>
            </w:r>
          </w:p>
          <w:p w:rsidR="00C97C50" w:rsidRPr="00EE7A6D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r w:rsidRPr="00EE7A6D">
              <w:rPr>
                <w:sz w:val="20"/>
                <w:szCs w:val="20"/>
              </w:rPr>
              <w:t>https://doi.org/10.15388/Ekon.2023.102.1.6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 w:rsidRPr="00EE7A6D">
              <w:t>SCOPUS (Q4)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Valbon Bytyqi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Bytyqi.V</w:t>
            </w:r>
            <w:r>
              <w:rPr>
                <w:sz w:val="20"/>
                <w:szCs w:val="20"/>
              </w:rPr>
              <w:t xml:space="preserve"> (2022)</w:t>
            </w:r>
          </w:p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Soil Erosion Risk in a River Basin – A Case Study from Hogoshti River Basin (Kosovo)</w:t>
            </w:r>
          </w:p>
          <w:p w:rsidR="00C97C50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Ecological Engineering and Environmental Technology</w:t>
            </w:r>
          </w:p>
          <w:p w:rsidR="00C97C50" w:rsidRPr="00B54727" w:rsidRDefault="00C97C50" w:rsidP="00C97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DOI:10.12912/27197050/143380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lastRenderedPageBreak/>
              <w:t>SCOPUS (Q4)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Albina Kalimashi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Kalimashi.A</w:t>
            </w:r>
            <w:r>
              <w:rPr>
                <w:sz w:val="20"/>
                <w:szCs w:val="20"/>
              </w:rPr>
              <w:t xml:space="preserve"> (2022)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Relationship between Liquidity Risk Management and Commercial Bank Performance: Evidence from the Western Balkans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Journal of Applied Economics, Finance and Accounting</w:t>
            </w:r>
          </w:p>
          <w:p w:rsidR="00C97C50" w:rsidRPr="00B54727" w:rsidRDefault="00C97C50" w:rsidP="00C97C5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DOI: 10.33094/ijaefa.v14i2.689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(Q4)</w:t>
            </w:r>
          </w:p>
        </w:tc>
      </w:tr>
      <w:tr w:rsidR="00C97C50" w:rsidTr="00BD0F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1876C6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Skender Demaku</w:t>
            </w:r>
          </w:p>
          <w:p w:rsidR="00C97C50" w:rsidRDefault="00C97C50" w:rsidP="00C97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Demaku.S </w:t>
            </w:r>
            <w:r>
              <w:rPr>
                <w:sz w:val="20"/>
                <w:szCs w:val="20"/>
              </w:rPr>
              <w:t>(2023)</w:t>
            </w:r>
          </w:p>
          <w:p w:rsidR="00C97C50" w:rsidRDefault="00C97C50" w:rsidP="00C9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metal status of soil and underground water in urban area of Pristina district, Kosovo</w:t>
            </w:r>
          </w:p>
          <w:p w:rsidR="00C97C50" w:rsidRDefault="00C97C50" w:rsidP="00C97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Lawyer Quarterly</w:t>
            </w:r>
          </w:p>
          <w:p w:rsidR="00C97C50" w:rsidRPr="00B54727" w:rsidRDefault="00C97C50" w:rsidP="00C97C5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DOI: </w:t>
            </w: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http://dx.doi.org/10.15576/ASP.FC/2023.22.1.79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50" w:rsidRDefault="00C97C50" w:rsidP="00C97C50">
            <w:r>
              <w:t>SCOPUS (Q4)</w:t>
            </w:r>
          </w:p>
        </w:tc>
      </w:tr>
    </w:tbl>
    <w:p w:rsidR="005D210A" w:rsidRDefault="005D210A">
      <w:pPr>
        <w:rPr>
          <w:sz w:val="20"/>
          <w:szCs w:val="20"/>
        </w:rPr>
      </w:pPr>
      <w:bookmarkStart w:id="1" w:name="_heading=h.30j0zll" w:colFirst="0" w:colLast="0"/>
      <w:bookmarkEnd w:id="1"/>
    </w:p>
    <w:sectPr w:rsidR="005D2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5142"/>
    <w:multiLevelType w:val="multilevel"/>
    <w:tmpl w:val="1FCE8B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A"/>
    <w:rsid w:val="0016739C"/>
    <w:rsid w:val="001876C6"/>
    <w:rsid w:val="001F4402"/>
    <w:rsid w:val="002148F4"/>
    <w:rsid w:val="002A5A22"/>
    <w:rsid w:val="005277B5"/>
    <w:rsid w:val="005D210A"/>
    <w:rsid w:val="006610B7"/>
    <w:rsid w:val="00681BBF"/>
    <w:rsid w:val="007C235B"/>
    <w:rsid w:val="008306E8"/>
    <w:rsid w:val="008C619A"/>
    <w:rsid w:val="009A5EDF"/>
    <w:rsid w:val="00A63DDF"/>
    <w:rsid w:val="00B235D9"/>
    <w:rsid w:val="00B54727"/>
    <w:rsid w:val="00BA44A9"/>
    <w:rsid w:val="00BD0F2F"/>
    <w:rsid w:val="00BF6D01"/>
    <w:rsid w:val="00C97C50"/>
    <w:rsid w:val="00D64687"/>
    <w:rsid w:val="00DC2399"/>
    <w:rsid w:val="00EE7A6D"/>
    <w:rsid w:val="00F711BD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DC0F"/>
  <w15:docId w15:val="{65D8D737-19CF-487E-B892-61198C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6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journal/Journal-of-Corporate-Accounting-Finance-1097-0053?_tp=eyJjb250ZXh0Ijp7ImZpcnN0UGFnZSI6InB1YmxpY2F0aW9uIiwicGFnZSI6InB1YmxpY2F0aW9uIn19" TargetMode="External"/><Relationship Id="rId18" Type="http://schemas.openxmlformats.org/officeDocument/2006/relationships/hyperlink" Target="https://doi.org/10.61186/jibs.9.4.6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5576/ASP.FC/2023.22.1.79" TargetMode="External"/><Relationship Id="rId7" Type="http://schemas.openxmlformats.org/officeDocument/2006/relationships/hyperlink" Target="mailto:rektorati@uni-pr.edu" TargetMode="External"/><Relationship Id="rId12" Type="http://schemas.openxmlformats.org/officeDocument/2006/relationships/hyperlink" Target="https://doi.org/10.1080/1331677X.2022.2077792" TargetMode="External"/><Relationship Id="rId17" Type="http://schemas.openxmlformats.org/officeDocument/2006/relationships/hyperlink" Target="https://doi.org/10.14712/23361964.202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2911/22998993/169471" TargetMode="External"/><Relationship Id="rId20" Type="http://schemas.openxmlformats.org/officeDocument/2006/relationships/hyperlink" Target="https://doi.org/10.1002/elan.2021001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080/10934529.2023.2236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37828/em.2023.64.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eswa.2023.119996" TargetMode="External"/><Relationship Id="rId19" Type="http://schemas.openxmlformats.org/officeDocument/2006/relationships/hyperlink" Target="https://doi.org/10.55230/mabjournal.v52i2.2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i.org/10.1002/jcaf.226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T7PnNS6f/6bJM2Fmun6IiSHFQ==">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ZKPS</cp:lastModifiedBy>
  <cp:revision>49</cp:revision>
  <dcterms:created xsi:type="dcterms:W3CDTF">2024-01-12T10:00:00Z</dcterms:created>
  <dcterms:modified xsi:type="dcterms:W3CDTF">2024-01-25T09:49:00Z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